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B36D3" w14:textId="575575F8" w:rsidR="008D00D2" w:rsidRPr="008D00D2" w:rsidRDefault="008D00D2" w:rsidP="008D00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0D2">
        <w:rPr>
          <w:rFonts w:ascii="Times New Roman" w:hAnsi="Times New Roman" w:cs="Times New Roman"/>
          <w:b/>
          <w:bCs/>
          <w:sz w:val="24"/>
          <w:szCs w:val="24"/>
        </w:rPr>
        <w:t>Binary decision diagrams</w:t>
      </w:r>
    </w:p>
    <w:p w14:paraId="30534FD2" w14:textId="15F316CB" w:rsidR="008D00D2" w:rsidRPr="008D00D2" w:rsidRDefault="008D00D2" w:rsidP="008D00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0D2">
        <w:rPr>
          <w:rFonts w:ascii="Times New Roman" w:hAnsi="Times New Roman" w:cs="Times New Roman"/>
          <w:b/>
          <w:bCs/>
          <w:sz w:val="24"/>
          <w:szCs w:val="24"/>
        </w:rPr>
        <w:t>Representing Boolean functions</w:t>
      </w:r>
    </w:p>
    <w:p w14:paraId="314B9747" w14:textId="77777777" w:rsidR="004256CC" w:rsidRDefault="008D00D2" w:rsidP="008D00D2">
      <w:pPr>
        <w:rPr>
          <w:rFonts w:ascii="Times New Roman" w:hAnsi="Times New Roman" w:cs="Times New Roman"/>
          <w:sz w:val="24"/>
          <w:szCs w:val="24"/>
        </w:rPr>
      </w:pPr>
      <w:r w:rsidRPr="008D00D2">
        <w:rPr>
          <w:rFonts w:ascii="Times New Roman" w:hAnsi="Times New Roman" w:cs="Times New Roman"/>
          <w:sz w:val="24"/>
          <w:szCs w:val="24"/>
        </w:rPr>
        <w:t xml:space="preserve">Boolean functions are an important descriptive formalism for many hardware and software systems, such as synchronous and asynchronous circuits, reactive systems and finite-state programs. Representing those systems in a computer in order to reason about them requires an efficient representation for </w:t>
      </w:r>
      <w:proofErr w:type="spellStart"/>
      <w:r w:rsidRPr="008D00D2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8D00D2">
        <w:rPr>
          <w:rFonts w:ascii="Times New Roman" w:hAnsi="Times New Roman" w:cs="Times New Roman"/>
          <w:sz w:val="24"/>
          <w:szCs w:val="24"/>
        </w:rPr>
        <w:t xml:space="preserve"> functions</w:t>
      </w:r>
    </w:p>
    <w:p w14:paraId="38FD739F" w14:textId="42D64616" w:rsidR="008D00D2" w:rsidRPr="008D00D2" w:rsidRDefault="008D00D2" w:rsidP="008D00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00D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D00D2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8D00D2">
        <w:rPr>
          <w:rFonts w:ascii="Times New Roman" w:hAnsi="Times New Roman" w:cs="Times New Roman"/>
          <w:sz w:val="24"/>
          <w:szCs w:val="24"/>
        </w:rPr>
        <w:t xml:space="preserve"> variable x is a variable ranging over the values 0 and 1. We write x1, x2,... and x, y, z,... to denote </w:t>
      </w:r>
      <w:proofErr w:type="spellStart"/>
      <w:r w:rsidRPr="008D00D2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8D00D2">
        <w:rPr>
          <w:rFonts w:ascii="Times New Roman" w:hAnsi="Times New Roman" w:cs="Times New Roman"/>
          <w:sz w:val="24"/>
          <w:szCs w:val="24"/>
        </w:rPr>
        <w:t xml:space="preserve"> variables. We define the following functions on the set {0, 1}:</w:t>
      </w:r>
    </w:p>
    <w:p w14:paraId="3EABE78F" w14:textId="6E3FB919" w:rsidR="008D00D2" w:rsidRPr="008D00D2" w:rsidRDefault="008D00D2" w:rsidP="008D00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0D2">
        <w:rPr>
          <w:rFonts w:ascii="Times New Roman" w:hAnsi="Times New Roman" w:cs="Times New Roman"/>
          <w:sz w:val="24"/>
          <w:szCs w:val="24"/>
        </w:rPr>
        <w:t xml:space="preserve">0 def = 1 and 1 def = 0; </w:t>
      </w:r>
    </w:p>
    <w:p w14:paraId="019004E2" w14:textId="4B8ABFAB" w:rsidR="008D00D2" w:rsidRPr="008D00D2" w:rsidRDefault="008D00D2" w:rsidP="008D00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0D2">
        <w:rPr>
          <w:rFonts w:ascii="Times New Roman" w:hAnsi="Times New Roman" w:cs="Times New Roman"/>
          <w:sz w:val="24"/>
          <w:szCs w:val="24"/>
        </w:rPr>
        <w:t xml:space="preserve">x · y def = 1 if x and y have value 1; otherwise x · y def = 0; </w:t>
      </w:r>
    </w:p>
    <w:p w14:paraId="6C224161" w14:textId="7B573498" w:rsidR="008D00D2" w:rsidRPr="008D00D2" w:rsidRDefault="008D00D2" w:rsidP="008D00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0D2">
        <w:rPr>
          <w:rFonts w:ascii="Times New Roman" w:hAnsi="Times New Roman" w:cs="Times New Roman"/>
          <w:sz w:val="24"/>
          <w:szCs w:val="24"/>
        </w:rPr>
        <w:t>x + y def = 0 if x and y have value 0; otherwise x + y def = 1;</w:t>
      </w:r>
    </w:p>
    <w:p w14:paraId="72039072" w14:textId="413B593F" w:rsidR="008D00D2" w:rsidRDefault="008D00D2" w:rsidP="008D00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0D2">
        <w:rPr>
          <w:rFonts w:ascii="Times New Roman" w:hAnsi="Times New Roman" w:cs="Times New Roman"/>
          <w:sz w:val="24"/>
          <w:szCs w:val="24"/>
        </w:rPr>
        <w:t xml:space="preserve">x </w:t>
      </w:r>
      <w:r w:rsidRPr="008D00D2">
        <w:rPr>
          <w:rFonts w:ascii="Cambria Math" w:hAnsi="Cambria Math" w:cs="Cambria Math"/>
          <w:sz w:val="24"/>
          <w:szCs w:val="24"/>
        </w:rPr>
        <w:t>⊕</w:t>
      </w:r>
      <w:r w:rsidRPr="008D00D2">
        <w:rPr>
          <w:rFonts w:ascii="Times New Roman" w:hAnsi="Times New Roman" w:cs="Times New Roman"/>
          <w:sz w:val="24"/>
          <w:szCs w:val="24"/>
        </w:rPr>
        <w:t xml:space="preserve"> y def = 1 if exactly one of x and y equals 1.</w:t>
      </w:r>
    </w:p>
    <w:p w14:paraId="2879EDAB" w14:textId="77777777" w:rsidR="008D00D2" w:rsidRPr="008D00D2" w:rsidRDefault="008D00D2" w:rsidP="008D00D2">
      <w:pPr>
        <w:rPr>
          <w:rFonts w:ascii="Times New Roman" w:hAnsi="Times New Roman" w:cs="Times New Roman"/>
          <w:sz w:val="24"/>
          <w:szCs w:val="24"/>
        </w:rPr>
      </w:pPr>
      <w:r w:rsidRPr="008D00D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D00D2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8D00D2">
        <w:rPr>
          <w:rFonts w:ascii="Times New Roman" w:hAnsi="Times New Roman" w:cs="Times New Roman"/>
          <w:sz w:val="24"/>
          <w:szCs w:val="24"/>
        </w:rPr>
        <w:t xml:space="preserve"> function f of n arguments is a function from {0, 1}n to {0, 1}.</w:t>
      </w:r>
    </w:p>
    <w:p w14:paraId="1CDB9CA8" w14:textId="0F8A43A3" w:rsidR="008D00D2" w:rsidRDefault="008D00D2" w:rsidP="008D00D2">
      <w:pPr>
        <w:rPr>
          <w:rFonts w:ascii="Times New Roman" w:hAnsi="Times New Roman" w:cs="Times New Roman"/>
          <w:sz w:val="24"/>
          <w:szCs w:val="24"/>
        </w:rPr>
      </w:pPr>
      <w:r w:rsidRPr="008D00D2">
        <w:rPr>
          <w:rFonts w:ascii="Times New Roman" w:hAnsi="Times New Roman" w:cs="Times New Roman"/>
          <w:sz w:val="24"/>
          <w:szCs w:val="24"/>
        </w:rPr>
        <w:t>We write f(x1, x2,...,</w:t>
      </w:r>
      <w:proofErr w:type="spellStart"/>
      <w:r w:rsidRPr="008D00D2">
        <w:rPr>
          <w:rFonts w:ascii="Times New Roman" w:hAnsi="Times New Roman" w:cs="Times New Roman"/>
          <w:sz w:val="24"/>
          <w:szCs w:val="24"/>
        </w:rPr>
        <w:t>xn</w:t>
      </w:r>
      <w:proofErr w:type="spellEnd"/>
      <w:r w:rsidRPr="008D00D2">
        <w:rPr>
          <w:rFonts w:ascii="Times New Roman" w:hAnsi="Times New Roman" w:cs="Times New Roman"/>
          <w:sz w:val="24"/>
          <w:szCs w:val="24"/>
        </w:rPr>
        <w:t xml:space="preserve">), or f(V ), to indicate that a syntactic representation of f depends on the </w:t>
      </w:r>
      <w:proofErr w:type="spellStart"/>
      <w:r w:rsidRPr="008D00D2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8D00D2">
        <w:rPr>
          <w:rFonts w:ascii="Times New Roman" w:hAnsi="Times New Roman" w:cs="Times New Roman"/>
          <w:sz w:val="24"/>
          <w:szCs w:val="24"/>
        </w:rPr>
        <w:t xml:space="preserve"> variables in V only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5184A7" w14:textId="3DD52621" w:rsidR="008D00D2" w:rsidRDefault="008D00D2" w:rsidP="008D00D2">
      <w:pPr>
        <w:rPr>
          <w:rFonts w:ascii="Times New Roman" w:hAnsi="Times New Roman" w:cs="Times New Roman"/>
          <w:sz w:val="24"/>
          <w:szCs w:val="24"/>
        </w:rPr>
      </w:pPr>
      <w:r w:rsidRPr="008D00D2">
        <w:rPr>
          <w:rFonts w:ascii="Times New Roman" w:hAnsi="Times New Roman" w:cs="Times New Roman"/>
          <w:sz w:val="24"/>
          <w:szCs w:val="24"/>
        </w:rPr>
        <w:t xml:space="preserve">Note that ·, + and </w:t>
      </w:r>
      <w:r w:rsidRPr="008D00D2">
        <w:rPr>
          <w:rFonts w:ascii="Cambria Math" w:hAnsi="Cambria Math" w:cs="Cambria Math"/>
          <w:sz w:val="24"/>
          <w:szCs w:val="24"/>
        </w:rPr>
        <w:t>⊕</w:t>
      </w:r>
      <w:r w:rsidRPr="008D00D2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D00D2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8D00D2">
        <w:rPr>
          <w:rFonts w:ascii="Times New Roman" w:hAnsi="Times New Roman" w:cs="Times New Roman"/>
          <w:sz w:val="24"/>
          <w:szCs w:val="24"/>
        </w:rPr>
        <w:t xml:space="preserve"> functions with two arguments, whereas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D2">
        <w:rPr>
          <w:rFonts w:ascii="Times New Roman" w:hAnsi="Times New Roman" w:cs="Times New Roman"/>
          <w:sz w:val="24"/>
          <w:szCs w:val="24"/>
        </w:rPr>
        <w:t xml:space="preserve">¯ is a </w:t>
      </w:r>
      <w:proofErr w:type="spellStart"/>
      <w:r w:rsidRPr="008D00D2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8D00D2">
        <w:rPr>
          <w:rFonts w:ascii="Times New Roman" w:hAnsi="Times New Roman" w:cs="Times New Roman"/>
          <w:sz w:val="24"/>
          <w:szCs w:val="24"/>
        </w:rPr>
        <w:t xml:space="preserve"> function that takes one argument. The binary functions 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D2">
        <w:rPr>
          <w:rFonts w:ascii="Times New Roman" w:hAnsi="Times New Roman" w:cs="Times New Roman"/>
          <w:sz w:val="24"/>
          <w:szCs w:val="24"/>
        </w:rPr>
        <w:t xml:space="preserve">+ and </w:t>
      </w:r>
      <w:r w:rsidRPr="008D00D2">
        <w:rPr>
          <w:rFonts w:ascii="Cambria Math" w:hAnsi="Cambria Math" w:cs="Cambria Math"/>
          <w:sz w:val="24"/>
          <w:szCs w:val="24"/>
        </w:rPr>
        <w:t>⊕</w:t>
      </w:r>
      <w:r w:rsidRPr="008D00D2">
        <w:rPr>
          <w:rFonts w:ascii="Times New Roman" w:hAnsi="Times New Roman" w:cs="Times New Roman"/>
          <w:sz w:val="24"/>
          <w:szCs w:val="24"/>
        </w:rPr>
        <w:t xml:space="preserve"> are written in infix notation instead of prefix; i.e. we write x +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D2">
        <w:rPr>
          <w:rFonts w:ascii="Times New Roman" w:hAnsi="Times New Roman" w:cs="Times New Roman"/>
          <w:sz w:val="24"/>
          <w:szCs w:val="24"/>
        </w:rPr>
        <w:t>instead of +(x, y), etc.</w:t>
      </w:r>
    </w:p>
    <w:p w14:paraId="425C6E6D" w14:textId="26851B1F" w:rsidR="008D00D2" w:rsidRPr="008D00D2" w:rsidRDefault="008D00D2" w:rsidP="008D00D2">
      <w:pPr>
        <w:rPr>
          <w:rFonts w:ascii="Times New Roman" w:hAnsi="Times New Roman" w:cs="Times New Roman"/>
          <w:sz w:val="24"/>
          <w:szCs w:val="24"/>
        </w:rPr>
      </w:pPr>
      <w:r w:rsidRPr="008D00D2">
        <w:rPr>
          <w:rFonts w:ascii="Times New Roman" w:hAnsi="Times New Roman" w:cs="Times New Roman"/>
          <w:sz w:val="24"/>
          <w:szCs w:val="24"/>
        </w:rPr>
        <w:t>In terms of the four functions above, we can define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0D2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8D00D2">
        <w:rPr>
          <w:rFonts w:ascii="Times New Roman" w:hAnsi="Times New Roman" w:cs="Times New Roman"/>
          <w:sz w:val="24"/>
          <w:szCs w:val="24"/>
        </w:rPr>
        <w:t xml:space="preserve"> functions such as</w:t>
      </w:r>
    </w:p>
    <w:p w14:paraId="30A5ABF3" w14:textId="2CF723D3" w:rsidR="008D00D2" w:rsidRPr="008D00D2" w:rsidRDefault="008D00D2" w:rsidP="008D00D2">
      <w:pPr>
        <w:rPr>
          <w:rFonts w:ascii="Times New Roman" w:hAnsi="Times New Roman" w:cs="Times New Roman"/>
          <w:sz w:val="24"/>
          <w:szCs w:val="24"/>
        </w:rPr>
      </w:pPr>
      <w:r w:rsidRPr="008D00D2">
        <w:rPr>
          <w:rFonts w:ascii="Times New Roman" w:hAnsi="Times New Roman" w:cs="Times New Roman"/>
          <w:sz w:val="24"/>
          <w:szCs w:val="24"/>
        </w:rPr>
        <w:t>(1) f(x, y) def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D2">
        <w:rPr>
          <w:rFonts w:ascii="Times New Roman" w:hAnsi="Times New Roman" w:cs="Times New Roman"/>
          <w:sz w:val="24"/>
          <w:szCs w:val="24"/>
        </w:rPr>
        <w:t>= x · (y + x)</w:t>
      </w:r>
    </w:p>
    <w:p w14:paraId="62BD436E" w14:textId="70AE8C56" w:rsidR="008D00D2" w:rsidRPr="008D00D2" w:rsidRDefault="008D00D2" w:rsidP="008D00D2">
      <w:pPr>
        <w:rPr>
          <w:rFonts w:ascii="Times New Roman" w:hAnsi="Times New Roman" w:cs="Times New Roman"/>
          <w:sz w:val="24"/>
          <w:szCs w:val="24"/>
        </w:rPr>
      </w:pPr>
      <w:r w:rsidRPr="008D00D2">
        <w:rPr>
          <w:rFonts w:ascii="Times New Roman" w:hAnsi="Times New Roman" w:cs="Times New Roman"/>
          <w:sz w:val="24"/>
          <w:szCs w:val="24"/>
        </w:rPr>
        <w:t>(2) g(x, y) def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D2">
        <w:rPr>
          <w:rFonts w:ascii="Times New Roman" w:hAnsi="Times New Roman" w:cs="Times New Roman"/>
          <w:sz w:val="24"/>
          <w:szCs w:val="24"/>
        </w:rPr>
        <w:t xml:space="preserve">= x · y + (1 </w:t>
      </w:r>
      <w:r w:rsidRPr="008D00D2">
        <w:rPr>
          <w:rFonts w:ascii="Cambria Math" w:hAnsi="Cambria Math" w:cs="Cambria Math"/>
          <w:sz w:val="24"/>
          <w:szCs w:val="24"/>
        </w:rPr>
        <w:t>⊕</w:t>
      </w:r>
      <w:r w:rsidRPr="008D00D2">
        <w:rPr>
          <w:rFonts w:ascii="Times New Roman" w:hAnsi="Times New Roman" w:cs="Times New Roman"/>
          <w:sz w:val="24"/>
          <w:szCs w:val="24"/>
        </w:rPr>
        <w:t xml:space="preserve"> x)</w:t>
      </w:r>
    </w:p>
    <w:p w14:paraId="10ACA1AE" w14:textId="1288CDA7" w:rsidR="008D00D2" w:rsidRPr="008D00D2" w:rsidRDefault="008D00D2" w:rsidP="008D00D2">
      <w:pPr>
        <w:rPr>
          <w:rFonts w:ascii="Times New Roman" w:hAnsi="Times New Roman" w:cs="Times New Roman"/>
          <w:sz w:val="24"/>
          <w:szCs w:val="24"/>
        </w:rPr>
      </w:pPr>
      <w:r w:rsidRPr="008D00D2">
        <w:rPr>
          <w:rFonts w:ascii="Times New Roman" w:hAnsi="Times New Roman" w:cs="Times New Roman"/>
          <w:sz w:val="24"/>
          <w:szCs w:val="24"/>
        </w:rPr>
        <w:t>(3) h(x, y, z) def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D2">
        <w:rPr>
          <w:rFonts w:ascii="Times New Roman" w:hAnsi="Times New Roman" w:cs="Times New Roman"/>
          <w:sz w:val="24"/>
          <w:szCs w:val="24"/>
        </w:rPr>
        <w:t xml:space="preserve">= x + y · (x </w:t>
      </w:r>
      <w:r w:rsidRPr="008D00D2">
        <w:rPr>
          <w:rFonts w:ascii="Cambria Math" w:hAnsi="Cambria Math" w:cs="Cambria Math"/>
          <w:sz w:val="24"/>
          <w:szCs w:val="24"/>
        </w:rPr>
        <w:t>⊕</w:t>
      </w:r>
      <w:r w:rsidRPr="008D00D2">
        <w:rPr>
          <w:rFonts w:ascii="Times New Roman" w:hAnsi="Times New Roman" w:cs="Times New Roman"/>
          <w:sz w:val="24"/>
          <w:szCs w:val="24"/>
        </w:rPr>
        <w:t xml:space="preserve"> y)</w:t>
      </w:r>
    </w:p>
    <w:p w14:paraId="3524903D" w14:textId="49C337FF" w:rsidR="008D00D2" w:rsidRPr="008D00D2" w:rsidRDefault="008D00D2" w:rsidP="008D00D2">
      <w:pPr>
        <w:rPr>
          <w:rFonts w:ascii="Times New Roman" w:hAnsi="Times New Roman" w:cs="Times New Roman"/>
          <w:sz w:val="24"/>
          <w:szCs w:val="24"/>
        </w:rPr>
      </w:pPr>
      <w:r w:rsidRPr="008D00D2">
        <w:rPr>
          <w:rFonts w:ascii="Times New Roman" w:hAnsi="Times New Roman" w:cs="Times New Roman"/>
          <w:sz w:val="24"/>
          <w:szCs w:val="24"/>
        </w:rPr>
        <w:t xml:space="preserve">(4) k() def = 1 </w:t>
      </w:r>
      <w:r w:rsidRPr="008D00D2">
        <w:rPr>
          <w:rFonts w:ascii="Cambria Math" w:hAnsi="Cambria Math" w:cs="Cambria Math"/>
          <w:sz w:val="24"/>
          <w:szCs w:val="24"/>
        </w:rPr>
        <w:t>⊕</w:t>
      </w:r>
      <w:r w:rsidRPr="008D00D2">
        <w:rPr>
          <w:rFonts w:ascii="Times New Roman" w:hAnsi="Times New Roman" w:cs="Times New Roman"/>
          <w:sz w:val="24"/>
          <w:szCs w:val="24"/>
        </w:rPr>
        <w:t xml:space="preserve"> (0 · 1).</w:t>
      </w:r>
    </w:p>
    <w:sectPr w:rsidR="008D00D2" w:rsidRPr="008D0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C0B8F"/>
    <w:multiLevelType w:val="hybridMultilevel"/>
    <w:tmpl w:val="3166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D2"/>
    <w:rsid w:val="004256CC"/>
    <w:rsid w:val="008D00D2"/>
    <w:rsid w:val="00E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A94B"/>
  <w15:chartTrackingRefBased/>
  <w15:docId w15:val="{7D2D2768-B216-491A-B9F7-92EC6BA9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Nandhini Baskar</dc:creator>
  <cp:keywords/>
  <dc:description/>
  <cp:lastModifiedBy>Nandhini Baskar</cp:lastModifiedBy>
  <cp:revision>3</cp:revision>
  <dcterms:created xsi:type="dcterms:W3CDTF">2023-10-24T14:58:00Z</dcterms:created>
  <dcterms:modified xsi:type="dcterms:W3CDTF">2023-10-24T14:58:00Z</dcterms:modified>
</cp:coreProperties>
</file>